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813E5C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813E5C" w:rsidRPr="007348E3" w:rsidRDefault="00813E5C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0A3B4AA1" wp14:editId="1FAACB05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813E5C" w:rsidRPr="00123482" w:rsidRDefault="00813E5C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813E5C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3E5C" w:rsidRPr="00813E5C" w:rsidRDefault="00813E5C" w:rsidP="00813E5C">
            <w:pPr>
              <w:pStyle w:val="Kop1"/>
              <w:rPr>
                <w:rFonts w:ascii="Verdana" w:hAnsi="Verdana"/>
                <w:color w:val="auto"/>
                <w:sz w:val="36"/>
                <w:szCs w:val="36"/>
              </w:rPr>
            </w:pPr>
            <w:r w:rsidRPr="00813E5C">
              <w:rPr>
                <w:rFonts w:ascii="Verdana" w:hAnsi="Verdana"/>
                <w:color w:val="auto"/>
                <w:sz w:val="36"/>
                <w:szCs w:val="36"/>
              </w:rPr>
              <w:t>Geschillencommissie Reizen: toepassingen</w:t>
            </w:r>
          </w:p>
          <w:p w:rsidR="00813E5C" w:rsidRPr="00813E5C" w:rsidRDefault="00813E5C" w:rsidP="00446FCA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  <w:u w:val="single"/>
              </w:rPr>
            </w:pPr>
          </w:p>
        </w:tc>
      </w:tr>
    </w:tbl>
    <w:p w:rsidR="00B53D44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  <w:sz w:val="28"/>
          <w:szCs w:val="28"/>
        </w:rPr>
      </w:pPr>
      <w:r w:rsidRPr="005203AF">
        <w:rPr>
          <w:rFonts w:ascii="Arial" w:hAnsi="Arial" w:cs="Arial"/>
          <w:spacing w:val="15"/>
          <w:sz w:val="28"/>
          <w:szCs w:val="28"/>
        </w:rPr>
        <w:t> </w:t>
      </w:r>
      <w:r w:rsidR="00B53D44">
        <w:rPr>
          <w:rFonts w:ascii="Verdana" w:hAnsi="Verdana" w:cs="Arial"/>
          <w:spacing w:val="15"/>
          <w:sz w:val="28"/>
          <w:szCs w:val="28"/>
        </w:rPr>
        <w:t xml:space="preserve">LPD 3: De private en publieke spelers op het toeristisch </w:t>
      </w:r>
    </w:p>
    <w:p w:rsidR="00B53D44" w:rsidRPr="00B53D44" w:rsidRDefault="00B53D44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  <w:sz w:val="28"/>
          <w:szCs w:val="28"/>
        </w:rPr>
      </w:pPr>
      <w:r>
        <w:rPr>
          <w:rFonts w:ascii="Verdana" w:hAnsi="Verdana" w:cs="Arial"/>
          <w:spacing w:val="15"/>
          <w:sz w:val="28"/>
          <w:szCs w:val="28"/>
        </w:rPr>
        <w:t>veld toelicht</w:t>
      </w:r>
      <w:bookmarkStart w:id="0" w:name="_GoBack"/>
      <w:bookmarkEnd w:id="0"/>
      <w:r>
        <w:rPr>
          <w:rFonts w:ascii="Verdana" w:hAnsi="Verdana" w:cs="Arial"/>
          <w:spacing w:val="15"/>
          <w:sz w:val="28"/>
          <w:szCs w:val="28"/>
        </w:rPr>
        <w:t>en in relatie tot de onderdelen van het TP.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 xml:space="preserve">Bekijk het filmpje op YouTube: Red mijn </w:t>
      </w:r>
      <w:proofErr w:type="spellStart"/>
      <w:r w:rsidRPr="00813E5C">
        <w:rPr>
          <w:rFonts w:ascii="Verdana" w:hAnsi="Verdana" w:cs="Arial"/>
          <w:spacing w:val="15"/>
        </w:rPr>
        <w:t>vakantie:Boosten</w:t>
      </w:r>
      <w:proofErr w:type="spellEnd"/>
      <w:r w:rsidRPr="00813E5C">
        <w:rPr>
          <w:rFonts w:ascii="Verdana" w:hAnsi="Verdana" w:cs="Arial"/>
          <w:spacing w:val="15"/>
        </w:rPr>
        <w:t xml:space="preserve"> Reizen (15:50)</w:t>
      </w:r>
      <w:r w:rsidR="00A25436">
        <w:rPr>
          <w:rFonts w:ascii="Verdana" w:hAnsi="Verdana" w:cs="Arial"/>
          <w:spacing w:val="15"/>
        </w:rPr>
        <w:t xml:space="preserve"> 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en los de volgende vragen op: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1. Waar speelt dit filmpje zich af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2. Welke klachten heeft Nelleke?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3. Hebben ze de klachten gemeld ter plaatse ? Zo ja, bij wie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4. Wat doet Rob om de klachten te controleren ? (2 zaken)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5. Rob confronteert de kok en de manager van het hotel met zijn onderzoeksresultaten. Hoe reageren zij?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6. Rob neemt contact op met de reisleidster en met Boosten reizen. Helpen zij hun klanten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7. Wat doet Rob wanneer hij terug in Nederland is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8. Hoe reageert de directeur van Boosten Reizen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9. Komt er een oplossing voor de klachten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 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 xml:space="preserve">Bekijk ook het volgende filmpje Red mijn </w:t>
      </w:r>
      <w:proofErr w:type="spellStart"/>
      <w:r w:rsidRPr="00813E5C">
        <w:rPr>
          <w:rFonts w:ascii="Verdana" w:hAnsi="Verdana" w:cs="Arial"/>
          <w:spacing w:val="15"/>
        </w:rPr>
        <w:t>vakantie:Villa</w:t>
      </w:r>
      <w:proofErr w:type="spellEnd"/>
      <w:r w:rsidRPr="00813E5C">
        <w:rPr>
          <w:rFonts w:ascii="Verdana" w:hAnsi="Verdana" w:cs="Arial"/>
          <w:spacing w:val="15"/>
        </w:rPr>
        <w:t xml:space="preserve"> is een puinhoop: (12:32)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1. Wat en waar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2. Welke klachten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lastRenderedPageBreak/>
        <w:t>3. Hebben de jongeren de klachten ter plaatse gemeld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4. Hoe heet de touroperator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5. Is dit de eerste keer dat er problemen zijn met deze T.O.?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6. Hoe probeert Rob hen te helpen 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7. Welke oplossing wordt er geboden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 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Surf naar</w:t>
      </w:r>
      <w:r w:rsidR="00ED2FB7">
        <w:rPr>
          <w:rFonts w:ascii="Verdana" w:hAnsi="Verdana" w:cs="Arial"/>
          <w:spacing w:val="15"/>
        </w:rPr>
        <w:t xml:space="preserve"> www.abto</w:t>
      </w:r>
      <w:r w:rsidR="00ED2FB7" w:rsidRPr="00ED2FB7">
        <w:rPr>
          <w:rFonts w:ascii="Verdana" w:hAnsi="Verdana" w:cs="Arial"/>
          <w:spacing w:val="15"/>
          <w:lang w:val="nl-BE"/>
        </w:rPr>
        <w:t xml:space="preserve">.be en www.clv-gr.be </w:t>
      </w:r>
      <w:r w:rsidR="00A25436">
        <w:rPr>
          <w:rFonts w:ascii="Verdana" w:hAnsi="Verdana" w:cs="Arial"/>
          <w:spacing w:val="15"/>
          <w:lang w:val="nl-BE"/>
        </w:rPr>
        <w:t>(algemene reisvoorwaarden)</w:t>
      </w:r>
      <w:r w:rsidRPr="00ED2FB7">
        <w:rPr>
          <w:rFonts w:ascii="Verdana" w:hAnsi="Verdana" w:cs="Arial"/>
          <w:spacing w:val="15"/>
          <w:lang w:val="nl-BE"/>
        </w:rPr>
        <w:t xml:space="preserve"> </w:t>
      </w:r>
      <w:r w:rsidRPr="00813E5C">
        <w:rPr>
          <w:rFonts w:ascii="Verdana" w:hAnsi="Verdana" w:cs="Arial"/>
          <w:spacing w:val="15"/>
        </w:rPr>
        <w:t>en los volgende vragen op: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</w:p>
    <w:p w:rsidR="00CE2A6B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1.</w:t>
      </w:r>
      <w:r w:rsidR="00603CD1">
        <w:rPr>
          <w:rFonts w:ascii="Verdana" w:hAnsi="Verdana" w:cs="Arial"/>
          <w:spacing w:val="15"/>
        </w:rPr>
        <w:t xml:space="preserve">Wat is </w:t>
      </w:r>
      <w:r w:rsidR="00CE2A6B">
        <w:rPr>
          <w:rFonts w:ascii="Verdana" w:hAnsi="Verdana" w:cs="Arial"/>
          <w:spacing w:val="15"/>
        </w:rPr>
        <w:t>het verschil tussen een reisbemiddelaar/reisagent en een reisorganisator?</w:t>
      </w:r>
    </w:p>
    <w:p w:rsidR="00ED2FB7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2. Wat is een pakketreis en welk voordeel biedt het boeken van een pakketreis bij een T.O t.o.v. het apart aankopen van vlucht en verblijf?</w:t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3</w:t>
      </w:r>
      <w:r w:rsidR="00CE2A6B">
        <w:rPr>
          <w:rFonts w:ascii="Verdana" w:hAnsi="Verdana" w:cs="Arial"/>
          <w:spacing w:val="15"/>
        </w:rPr>
        <w:t>.</w:t>
      </w:r>
      <w:r w:rsidR="005203AF" w:rsidRPr="00813E5C">
        <w:rPr>
          <w:rFonts w:ascii="Verdana" w:hAnsi="Verdana" w:cs="Arial"/>
          <w:spacing w:val="15"/>
        </w:rPr>
        <w:t>Welke verplichtingen heeft de reisorganisator/bemiddelaar ?</w:t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4</w:t>
      </w:r>
      <w:r w:rsidR="005203AF" w:rsidRPr="00813E5C">
        <w:rPr>
          <w:rFonts w:ascii="Verdana" w:hAnsi="Verdana" w:cs="Arial"/>
          <w:spacing w:val="15"/>
        </w:rPr>
        <w:t>. Wordt de consument beschermd tegen loze beloften die in de </w:t>
      </w:r>
    </w:p>
    <w:p w:rsidR="00CE2A6B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brochures te vinden zijn ?</w:t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5</w:t>
      </w:r>
      <w:r w:rsidR="00CE2A6B">
        <w:rPr>
          <w:rFonts w:ascii="Verdana" w:hAnsi="Verdana" w:cs="Arial"/>
          <w:spacing w:val="15"/>
        </w:rPr>
        <w:t xml:space="preserve">. </w:t>
      </w:r>
      <w:r>
        <w:rPr>
          <w:rFonts w:ascii="Verdana" w:hAnsi="Verdana" w:cs="Arial"/>
          <w:spacing w:val="15"/>
        </w:rPr>
        <w:t>Wordt de consument beschermd tegen het faillissement van een organisator of reisagent?</w:t>
      </w:r>
      <w:r w:rsidR="005203AF" w:rsidRPr="00813E5C">
        <w:rPr>
          <w:rFonts w:ascii="Verdana" w:hAnsi="Verdana" w:cs="Arial"/>
          <w:spacing w:val="15"/>
        </w:rPr>
        <w:br/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6</w:t>
      </w:r>
      <w:r w:rsidR="005203AF" w:rsidRPr="00813E5C">
        <w:rPr>
          <w:rFonts w:ascii="Verdana" w:hAnsi="Verdana" w:cs="Arial"/>
          <w:spacing w:val="15"/>
        </w:rPr>
        <w:t>. Kan de prijs van de reis na de ondertekening van de bestelbon 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nog wijzigen ?</w:t>
      </w:r>
      <w:r w:rsidRPr="00813E5C">
        <w:rPr>
          <w:rFonts w:ascii="Verdana" w:hAnsi="Verdana" w:cs="Arial"/>
          <w:spacing w:val="15"/>
        </w:rPr>
        <w:br/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7</w:t>
      </w:r>
      <w:r w:rsidR="005203AF" w:rsidRPr="00813E5C">
        <w:rPr>
          <w:rFonts w:ascii="Verdana" w:hAnsi="Verdana" w:cs="Arial"/>
          <w:spacing w:val="15"/>
        </w:rPr>
        <w:t>. Hoe gebeurt de betaling van de reissom ?</w:t>
      </w:r>
      <w:r w:rsidR="005203AF" w:rsidRPr="00813E5C">
        <w:rPr>
          <w:rFonts w:ascii="Verdana" w:hAnsi="Verdana" w:cs="Arial"/>
          <w:spacing w:val="15"/>
        </w:rPr>
        <w:br/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8</w:t>
      </w:r>
      <w:r w:rsidR="005203AF" w:rsidRPr="00813E5C">
        <w:rPr>
          <w:rFonts w:ascii="Verdana" w:hAnsi="Verdana" w:cs="Arial"/>
          <w:spacing w:val="15"/>
        </w:rPr>
        <w:t>. Kan de reiziger zijn reis overdragen aan een derde ?</w:t>
      </w:r>
      <w:r w:rsidR="005203AF" w:rsidRPr="00813E5C">
        <w:rPr>
          <w:rFonts w:ascii="Verdana" w:hAnsi="Verdana" w:cs="Arial"/>
          <w:spacing w:val="15"/>
        </w:rPr>
        <w:br/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9</w:t>
      </w:r>
      <w:r w:rsidR="005203AF" w:rsidRPr="00813E5C">
        <w:rPr>
          <w:rFonts w:ascii="Verdana" w:hAnsi="Verdana" w:cs="Arial"/>
          <w:spacing w:val="15"/>
        </w:rPr>
        <w:t>. a) Kan de reis nog worden opgezegd door de reiziger ?</w:t>
      </w:r>
    </w:p>
    <w:p w:rsidR="005203AF" w:rsidRPr="00813E5C" w:rsidRDefault="005203AF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 w:rsidRPr="00813E5C">
        <w:rPr>
          <w:rFonts w:ascii="Verdana" w:hAnsi="Verdana" w:cs="Arial"/>
          <w:spacing w:val="15"/>
        </w:rPr>
        <w:t>    b) Kan de reis nog worden opgezegd door de reisorganisator ?</w:t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10</w:t>
      </w:r>
      <w:r w:rsidR="005203AF" w:rsidRPr="00813E5C">
        <w:rPr>
          <w:rFonts w:ascii="Verdana" w:hAnsi="Verdana" w:cs="Arial"/>
          <w:spacing w:val="15"/>
        </w:rPr>
        <w:t>. Wat gebeurt er indien de reisagent de kenmerken van de reis wijzigt ?</w:t>
      </w:r>
    </w:p>
    <w:p w:rsidR="005203AF" w:rsidRPr="00813E5C" w:rsidRDefault="00ED2FB7" w:rsidP="005203AF">
      <w:pPr>
        <w:pStyle w:val="Normaalweb"/>
        <w:spacing w:before="180" w:beforeAutospacing="0" w:after="180" w:afterAutospacing="0"/>
        <w:rPr>
          <w:rFonts w:ascii="Verdana" w:hAnsi="Verdana" w:cs="Arial"/>
          <w:spacing w:val="15"/>
        </w:rPr>
      </w:pPr>
      <w:r>
        <w:rPr>
          <w:rFonts w:ascii="Verdana" w:hAnsi="Verdana" w:cs="Arial"/>
          <w:spacing w:val="15"/>
        </w:rPr>
        <w:t>11</w:t>
      </w:r>
      <w:r w:rsidR="005203AF" w:rsidRPr="00813E5C">
        <w:rPr>
          <w:rFonts w:ascii="Verdana" w:hAnsi="Verdana" w:cs="Arial"/>
          <w:spacing w:val="15"/>
        </w:rPr>
        <w:t xml:space="preserve">. Wanneer kan je als consument </w:t>
      </w:r>
      <w:proofErr w:type="spellStart"/>
      <w:r w:rsidR="005203AF" w:rsidRPr="00813E5C">
        <w:rPr>
          <w:rFonts w:ascii="Verdana" w:hAnsi="Verdana" w:cs="Arial"/>
          <w:spacing w:val="15"/>
        </w:rPr>
        <w:t>bj</w:t>
      </w:r>
      <w:proofErr w:type="spellEnd"/>
      <w:r w:rsidR="005203AF" w:rsidRPr="00813E5C">
        <w:rPr>
          <w:rFonts w:ascii="Verdana" w:hAnsi="Verdana" w:cs="Arial"/>
          <w:spacing w:val="15"/>
        </w:rPr>
        <w:t xml:space="preserve"> de GR aankloppen ?  </w:t>
      </w:r>
    </w:p>
    <w:p w:rsidR="00B12168" w:rsidRDefault="00B12168"/>
    <w:sectPr w:rsidR="00B1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AF"/>
    <w:rsid w:val="005203AF"/>
    <w:rsid w:val="00603CD1"/>
    <w:rsid w:val="00813E5C"/>
    <w:rsid w:val="009B70FC"/>
    <w:rsid w:val="00A25436"/>
    <w:rsid w:val="00B12168"/>
    <w:rsid w:val="00B53D44"/>
    <w:rsid w:val="00CE2A6B"/>
    <w:rsid w:val="00E7664F"/>
    <w:rsid w:val="00E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709"/>
  <w15:docId w15:val="{DAC66A1B-6ADC-234E-93CB-BE581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0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2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Microsoft Office User</cp:lastModifiedBy>
  <cp:revision>2</cp:revision>
  <dcterms:created xsi:type="dcterms:W3CDTF">2020-08-18T19:41:00Z</dcterms:created>
  <dcterms:modified xsi:type="dcterms:W3CDTF">2020-08-18T19:41:00Z</dcterms:modified>
</cp:coreProperties>
</file>